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BF2" w:rsidRDefault="00937BF2" w:rsidP="00937BF2">
      <w:pPr>
        <w:pStyle w:val="a3"/>
      </w:pPr>
      <w:bookmarkStart w:id="0" w:name="_GoBack"/>
      <w:bookmarkEnd w:id="0"/>
      <w:r>
        <w:rPr>
          <w:b w:val="0"/>
        </w:rPr>
        <w:drawing>
          <wp:inline distT="0" distB="0" distL="0" distR="0">
            <wp:extent cx="895350" cy="1104900"/>
            <wp:effectExtent l="0" t="0" r="0" b="0"/>
            <wp:docPr id="1" name="Рисунок 1" descr="C:\Users\user\Documents\Нормативные документы\Делопроизводство\Бланки\Бланки гербовые\Gerb_blu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Нормативные документы\Делопроизводство\Бланки\Бланки гербовые\Gerb_blu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7BF2" w:rsidRPr="0063508B" w:rsidRDefault="00937BF2" w:rsidP="00937BF2">
      <w:pPr>
        <w:rPr>
          <w:lang w:eastAsia="ru-RU"/>
        </w:rPr>
      </w:pPr>
    </w:p>
    <w:p w:rsidR="00937BF2" w:rsidRDefault="00937BF2" w:rsidP="00937BF2">
      <w:pPr>
        <w:pStyle w:val="a3"/>
        <w:rPr>
          <w:noProof w:val="0"/>
        </w:rPr>
      </w:pPr>
      <w:r>
        <w:t>СОВЕТ ДЕПУТАТОВ</w:t>
      </w:r>
    </w:p>
    <w:p w:rsidR="00B730D0" w:rsidRDefault="00B730D0" w:rsidP="00937BF2">
      <w:pPr>
        <w:pStyle w:val="a4"/>
        <w:spacing w:before="0"/>
      </w:pPr>
    </w:p>
    <w:p w:rsidR="00937BF2" w:rsidRDefault="00937BF2" w:rsidP="00937BF2">
      <w:pPr>
        <w:pStyle w:val="a4"/>
        <w:spacing w:before="0"/>
        <w:rPr>
          <w:noProof w:val="0"/>
        </w:rPr>
      </w:pPr>
      <w:r>
        <w:t>МУНИЦИПАЛЬНОГО ОБРАЗОВАНИЯ</w:t>
      </w:r>
    </w:p>
    <w:p w:rsidR="00937BF2" w:rsidRDefault="00937BF2" w:rsidP="00937BF2">
      <w:pPr>
        <w:pStyle w:val="a4"/>
        <w:spacing w:before="0"/>
        <w:rPr>
          <w:noProof w:val="0"/>
        </w:rPr>
      </w:pPr>
      <w:r>
        <w:t>ГОРОДСКОЙ ОКРУГ ЛЮБЕРЦЫ</w:t>
      </w:r>
      <w:r>
        <w:rPr>
          <w:noProof w:val="0"/>
        </w:rPr>
        <w:br/>
      </w:r>
      <w:r>
        <w:t>МОСКОВСКОЙ ОБЛАСТИ</w:t>
      </w:r>
    </w:p>
    <w:p w:rsidR="00937BF2" w:rsidRPr="000857D5" w:rsidRDefault="00937BF2" w:rsidP="00937BF2">
      <w:pPr>
        <w:spacing w:before="160"/>
        <w:jc w:val="center"/>
        <w:rPr>
          <w:rFonts w:ascii="Times New Roman" w:hAnsi="Times New Roman" w:cs="Times New Roman"/>
          <w:b/>
          <w:w w:val="110"/>
          <w:sz w:val="30"/>
        </w:rPr>
      </w:pPr>
      <w:r w:rsidRPr="000857D5">
        <w:rPr>
          <w:rFonts w:ascii="Times New Roman" w:hAnsi="Times New Roman" w:cs="Times New Roman"/>
          <w:b/>
          <w:w w:val="110"/>
          <w:sz w:val="30"/>
        </w:rPr>
        <w:t>РЕШЕНИЕ</w:t>
      </w:r>
    </w:p>
    <w:p w:rsidR="00937BF2" w:rsidRPr="000857D5" w:rsidRDefault="000857D5" w:rsidP="000857D5">
      <w:pPr>
        <w:spacing w:before="4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20.05.202                                                                                </w:t>
      </w:r>
      <w:r w:rsidR="00937BF2" w:rsidRPr="000857D5">
        <w:rPr>
          <w:rFonts w:ascii="Times New Roman" w:hAnsi="Times New Roman" w:cs="Times New Roman"/>
          <w:b/>
          <w:sz w:val="28"/>
          <w:szCs w:val="28"/>
        </w:rPr>
        <w:t>№ </w:t>
      </w:r>
      <w:r>
        <w:rPr>
          <w:rFonts w:ascii="Times New Roman" w:hAnsi="Times New Roman" w:cs="Times New Roman"/>
          <w:b/>
          <w:sz w:val="28"/>
          <w:szCs w:val="28"/>
        </w:rPr>
        <w:t>361/49</w:t>
      </w:r>
      <w:r w:rsidR="00937BF2" w:rsidRPr="000857D5">
        <w:rPr>
          <w:rFonts w:ascii="Times New Roman" w:hAnsi="Times New Roman" w:cs="Times New Roman"/>
          <w:b/>
          <w:sz w:val="28"/>
          <w:szCs w:val="28"/>
        </w:rPr>
        <w:br/>
      </w:r>
    </w:p>
    <w:p w:rsidR="00937BF2" w:rsidRPr="000857D5" w:rsidRDefault="00937BF2" w:rsidP="00937BF2">
      <w:pPr>
        <w:spacing w:after="6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57D5">
        <w:rPr>
          <w:rFonts w:ascii="Times New Roman" w:hAnsi="Times New Roman" w:cs="Times New Roman"/>
          <w:b/>
          <w:sz w:val="28"/>
          <w:szCs w:val="28"/>
        </w:rPr>
        <w:t>г. Люберцы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7C10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Положение о порядке организации и проведения публичных слушаний в муниципальном образовании городской округ Люберцы Московской области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6" w:history="1">
        <w:r w:rsidRPr="009F7C1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F7C10">
        <w:rPr>
          <w:rFonts w:ascii="Times New Roman" w:hAnsi="Times New Roman" w:cs="Times New Roman"/>
          <w:sz w:val="28"/>
          <w:szCs w:val="28"/>
        </w:rPr>
        <w:t xml:space="preserve"> от 06.10.2003 № 131-ФЗ                 «Об общих принципах организации местного самоуправления в Российской Федерации», </w:t>
      </w:r>
      <w:hyperlink r:id="rId7" w:history="1">
        <w:r w:rsidRPr="009F7C10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9F7C10">
        <w:rPr>
          <w:rFonts w:ascii="Times New Roman" w:hAnsi="Times New Roman" w:cs="Times New Roman"/>
          <w:sz w:val="28"/>
          <w:szCs w:val="28"/>
        </w:rPr>
        <w:t xml:space="preserve"> городского округа Люберцы Совет депутатов городского округа Люберцы Московской области решил: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37BF2" w:rsidRPr="009F7C10" w:rsidRDefault="00937BF2" w:rsidP="00937BF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7C10">
        <w:rPr>
          <w:rFonts w:ascii="Times New Roman" w:hAnsi="Times New Roman" w:cs="Times New Roman"/>
          <w:sz w:val="28"/>
          <w:szCs w:val="28"/>
        </w:rPr>
        <w:t xml:space="preserve">Внести изменения в Положение о порядке организации и проведения публичных слушаний в муниципальном образовании городской округ Люберцы Московской области, утвержденное Решением Совета депутатов городского округа Люберцы от 30.03.2017 № 8/1, утвердив его в новой редакции (прилагается). </w:t>
      </w:r>
    </w:p>
    <w:p w:rsidR="00937BF2" w:rsidRPr="009F7C10" w:rsidRDefault="00937BF2" w:rsidP="00937BF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7C10">
        <w:rPr>
          <w:rFonts w:ascii="Times New Roman" w:hAnsi="Times New Roman" w:cs="Times New Roman"/>
          <w:sz w:val="28"/>
          <w:szCs w:val="28"/>
        </w:rPr>
        <w:t>Опубликовать настоящее Решение в средствах массовой информации.</w:t>
      </w:r>
    </w:p>
    <w:p w:rsidR="00937BF2" w:rsidRPr="009F7C10" w:rsidRDefault="00937BF2" w:rsidP="00937BF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F7C10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постоянную депутатскую комиссию по нормотворчеству и организации депутатской деятельности, вопросам безопасности, законности и правопорядка, ГО и ЧС, взаимодействия со СМИ (Байдуков Ю.В.).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7BF2" w:rsidRPr="009F7C10" w:rsidRDefault="00937BF2" w:rsidP="00937B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Глава  городского округа  Люберцы</w:t>
      </w:r>
      <w:r w:rsidRPr="009F7C10">
        <w:rPr>
          <w:rFonts w:ascii="Times New Roman" w:hAnsi="Times New Roman" w:cs="Times New Roman"/>
          <w:sz w:val="28"/>
          <w:szCs w:val="28"/>
        </w:rPr>
        <w:tab/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F7C10">
        <w:rPr>
          <w:rFonts w:ascii="Times New Roman" w:hAnsi="Times New Roman" w:cs="Times New Roman"/>
          <w:sz w:val="28"/>
          <w:szCs w:val="28"/>
        </w:rPr>
        <w:t xml:space="preserve"> В.П. </w:t>
      </w:r>
      <w:proofErr w:type="spellStart"/>
      <w:r w:rsidRPr="009F7C10">
        <w:rPr>
          <w:rFonts w:ascii="Times New Roman" w:hAnsi="Times New Roman" w:cs="Times New Roman"/>
          <w:sz w:val="28"/>
          <w:szCs w:val="28"/>
        </w:rPr>
        <w:t>Ружицкий</w:t>
      </w:r>
      <w:proofErr w:type="spellEnd"/>
    </w:p>
    <w:p w:rsidR="00937BF2" w:rsidRPr="009F7C10" w:rsidRDefault="00937BF2" w:rsidP="00937BF2">
      <w:pPr>
        <w:tabs>
          <w:tab w:val="left" w:pos="11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ab/>
      </w:r>
    </w:p>
    <w:p w:rsidR="00937BF2" w:rsidRPr="009F7C10" w:rsidRDefault="00937BF2" w:rsidP="00937BF2">
      <w:pPr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Pr="009F7C10">
        <w:rPr>
          <w:rFonts w:ascii="Times New Roman" w:hAnsi="Times New Roman" w:cs="Times New Roman"/>
          <w:sz w:val="28"/>
          <w:szCs w:val="28"/>
        </w:rPr>
        <w:tab/>
      </w:r>
      <w:r w:rsidRPr="009F7C1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7C10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9F7C10">
        <w:rPr>
          <w:rFonts w:ascii="Times New Roman" w:hAnsi="Times New Roman" w:cs="Times New Roman"/>
          <w:sz w:val="28"/>
          <w:szCs w:val="28"/>
        </w:rPr>
        <w:t>С.Н. Антонов</w:t>
      </w:r>
    </w:p>
    <w:p w:rsidR="00937BF2" w:rsidRPr="009F7C10" w:rsidRDefault="00937BF2" w:rsidP="00937B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937BF2" w:rsidRPr="009F7C10" w:rsidSect="009F7C10">
          <w:pgSz w:w="11906" w:h="16838"/>
          <w:pgMar w:top="851" w:right="991" w:bottom="993" w:left="1418" w:header="708" w:footer="708" w:gutter="0"/>
          <w:cols w:space="708"/>
          <w:docGrid w:linePitch="360"/>
        </w:sectPr>
      </w:pP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Решением Совета депутатов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городской округ Люберцы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937BF2" w:rsidRPr="009F7C10" w:rsidRDefault="000857D5" w:rsidP="00937B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20.05.2020г.  № 361/49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7C10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7C10">
        <w:rPr>
          <w:rFonts w:ascii="Times New Roman" w:hAnsi="Times New Roman" w:cs="Times New Roman"/>
          <w:b/>
          <w:bCs/>
          <w:sz w:val="28"/>
          <w:szCs w:val="28"/>
        </w:rPr>
        <w:t xml:space="preserve">о порядке организации и проведения публичных слушаний в муниципальном образовании городской округ Люберцы 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7C10">
        <w:rPr>
          <w:rFonts w:ascii="Times New Roman" w:hAnsi="Times New Roman" w:cs="Times New Roman"/>
          <w:b/>
          <w:bCs/>
          <w:sz w:val="28"/>
          <w:szCs w:val="28"/>
        </w:rPr>
        <w:t>Московской области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7BF2" w:rsidRPr="009F7C10" w:rsidRDefault="00937BF2" w:rsidP="00937BF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 xml:space="preserve">1.1. Настоящее Положение в соответствии с Федеральным </w:t>
      </w:r>
      <w:hyperlink r:id="rId8" w:history="1">
        <w:r w:rsidRPr="009F7C1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F7C10">
        <w:rPr>
          <w:rFonts w:ascii="Times New Roman" w:hAnsi="Times New Roman" w:cs="Times New Roman"/>
          <w:sz w:val="28"/>
          <w:szCs w:val="28"/>
        </w:rPr>
        <w:t xml:space="preserve"> от 06.10.2003 </w:t>
      </w:r>
      <w:r>
        <w:rPr>
          <w:rFonts w:ascii="Times New Roman" w:hAnsi="Times New Roman" w:cs="Times New Roman"/>
          <w:sz w:val="28"/>
          <w:szCs w:val="28"/>
        </w:rPr>
        <w:t>№ 131-ФЗ «</w:t>
      </w:r>
      <w:r w:rsidRPr="009F7C10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F7C10">
        <w:rPr>
          <w:rFonts w:ascii="Times New Roman" w:hAnsi="Times New Roman" w:cs="Times New Roman"/>
          <w:sz w:val="28"/>
          <w:szCs w:val="28"/>
        </w:rPr>
        <w:t xml:space="preserve"> устанавливает порядок организации и проведения публичных слушаний в муниципальном образовании городской округ Люберцы Московской области.</w:t>
      </w:r>
    </w:p>
    <w:p w:rsidR="00937BF2" w:rsidRPr="009F7C10" w:rsidRDefault="00937BF2" w:rsidP="00937BF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Pr="009F7C10">
        <w:rPr>
          <w:rFonts w:ascii="Times New Roman" w:hAnsi="Times New Roman" w:cs="Times New Roman"/>
          <w:sz w:val="28"/>
          <w:szCs w:val="28"/>
        </w:rPr>
        <w:t>Публичные слушания - это форма реализации прав жителей муниципального образования на участие в процессе принятия органами местного самоуправления проектов муниципальных правовых актов по вопросам местного значения путем их публичного обсуждения.</w:t>
      </w:r>
    </w:p>
    <w:p w:rsidR="00937BF2" w:rsidRPr="009F7C10" w:rsidRDefault="00937BF2" w:rsidP="00937BF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1.3. Участие в слушании является свободным и добровольным.</w:t>
      </w:r>
    </w:p>
    <w:p w:rsidR="00937BF2" w:rsidRPr="009F7C10" w:rsidRDefault="00937BF2" w:rsidP="00937BF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1.4. Подготовка, проведение и установление результатов публичных слушаний осуществляются на основании принципов открытости, гласности.</w:t>
      </w:r>
    </w:p>
    <w:p w:rsidR="00937BF2" w:rsidRPr="009F7C10" w:rsidRDefault="00937BF2" w:rsidP="00937BF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1.5. Мнение населения городского округа Люберцы Московской области, выявленное в ходе публичных слушаний, носит для органов местного самоуправления городского округа рекомендательный характер.</w:t>
      </w:r>
    </w:p>
    <w:p w:rsidR="00937BF2" w:rsidRPr="009F7C10" w:rsidRDefault="00937BF2" w:rsidP="00937BF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1.6. Настоящее Положение не распространяется на порядок организации и проведения публичных слушаний в сфере градостроительной деятельности, а также на порядок предоставления предложений и замечаний по вопросу, рассматриваемому на публичных слушаниях в указанной сфере.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2. Цели и задачи организации публичных слушаний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2.1. Целью проведения публичных слушаний является: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- обеспечение реализации прав граждан Российской Федерации, постоянно или преимущественно проживающих на территории городского округа Люберцы Московской области, на непосредственное участие в осуществлении местного самоуправления.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2.2. Задачами публичных слушаний являются: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 xml:space="preserve">- доведение до населения городского округа Люберцы Московской области полной и точной информации о проектах правовых актов органов местного самоуправления городского округа Люберцы Московской области, </w:t>
      </w:r>
      <w:r w:rsidRPr="009F7C10">
        <w:rPr>
          <w:rFonts w:ascii="Times New Roman" w:hAnsi="Times New Roman" w:cs="Times New Roman"/>
          <w:sz w:val="28"/>
          <w:szCs w:val="28"/>
        </w:rPr>
        <w:lastRenderedPageBreak/>
        <w:t>а также вопросов, выносимых на публичные слушания в соответствии с действующим законодательством;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- выявление и учет мнения населения по проектам нормативных правовых актов органов местного самоуправления городского округа Люберцы и вопросам, выносимым на публичные слушания;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- осуществление совместного обсуждения органов местного самоуправления и общественности городского округа Люберцы вопросов местного значения;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- подготовка предложений и рекомендаций по важнейшим мероприятиям, проводимым органами местного самоуправления, затрагивающим интересы всего населения городского округа Люберцы;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- оказание влияния общественности на принятие решений органами местного самоуправления городского округа Люберцы.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3. Проекты муниципальных правовых актов и вопросы,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подлежащие вынесению на публичные слушания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3.1. Вынесению на публичные слушания подлежат:</w:t>
      </w:r>
    </w:p>
    <w:p w:rsidR="00937BF2" w:rsidRPr="009F7C10" w:rsidRDefault="00937BF2" w:rsidP="00937BF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 xml:space="preserve">1) проект Устава городского округа Люберцы, а также проект решения Совета депутатов муниципального образования городской округ Люберцы (далее - Совет депутатов) о внесении изменений и дополнений в него, кроме случаев, когда в Устав вносятся изменения в форме точного воспроизведения положений </w:t>
      </w:r>
      <w:hyperlink r:id="rId9" w:history="1">
        <w:r w:rsidRPr="009F7C10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9F7C10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федеральных законов, </w:t>
      </w:r>
      <w:hyperlink r:id="rId10" w:history="1">
        <w:r w:rsidRPr="009F7C10">
          <w:rPr>
            <w:rFonts w:ascii="Times New Roman" w:hAnsi="Times New Roman" w:cs="Times New Roman"/>
            <w:sz w:val="28"/>
            <w:szCs w:val="28"/>
          </w:rPr>
          <w:t>Устава</w:t>
        </w:r>
      </w:hyperlink>
      <w:r w:rsidRPr="009F7C10">
        <w:rPr>
          <w:rFonts w:ascii="Times New Roman" w:hAnsi="Times New Roman" w:cs="Times New Roman"/>
          <w:sz w:val="28"/>
          <w:szCs w:val="28"/>
        </w:rPr>
        <w:t xml:space="preserve"> Московской области, законов Московской области в целях приведения Устава в соответствие с этими нормативными правовыми актами;</w:t>
      </w:r>
    </w:p>
    <w:p w:rsidR="00937BF2" w:rsidRDefault="00937BF2" w:rsidP="00937BF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проект местного бюджета и отчет о его исполнении;</w:t>
      </w:r>
    </w:p>
    <w:p w:rsidR="00937BF2" w:rsidRDefault="00937BF2" w:rsidP="00937BF2">
      <w:pPr>
        <w:keepLines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проект стратегии социально-экономического развития муниципального образования городской округ Люберцы;</w:t>
      </w:r>
    </w:p>
    <w:p w:rsidR="00937BF2" w:rsidRPr="009F7C10" w:rsidRDefault="00937BF2" w:rsidP="00937BF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9F7C10">
        <w:rPr>
          <w:rFonts w:ascii="Times New Roman" w:hAnsi="Times New Roman" w:cs="Times New Roman"/>
          <w:sz w:val="28"/>
          <w:szCs w:val="28"/>
        </w:rPr>
        <w:t>вопросы о преобразовании городского округа Люберцы;</w:t>
      </w:r>
    </w:p>
    <w:p w:rsidR="00937BF2" w:rsidRPr="009F7C10" w:rsidRDefault="00937BF2" w:rsidP="00937BF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F7C10">
        <w:rPr>
          <w:rFonts w:ascii="Times New Roman" w:hAnsi="Times New Roman" w:cs="Times New Roman"/>
          <w:sz w:val="28"/>
          <w:szCs w:val="28"/>
        </w:rPr>
        <w:t>) иные проекты муниципальных правовых актов по вопросам местного значения.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4. Инициатива проведения публичных слушаний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7C10">
        <w:rPr>
          <w:rFonts w:ascii="Times New Roman" w:hAnsi="Times New Roman" w:cs="Times New Roman"/>
          <w:sz w:val="28"/>
          <w:szCs w:val="28"/>
        </w:rPr>
        <w:t>Публичные слушания проводятся по инициативе населения городского округа Люберцы, Совета депутатов, главы городского округа Люберцы (далее - Глава округа) или администрации городского округа Люберцы (далее - администрация).</w:t>
      </w:r>
    </w:p>
    <w:p w:rsidR="00937BF2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4.2. Жители городского округа Люберцы для инициирования публичных слушаний по вопросам местного значения формируют инициативную группу численностью не менее 45 человек, имеющих право на участие в выборах в органы местного самоуправления городского округа Люберцы.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lastRenderedPageBreak/>
        <w:t>4.3. Инициативная группа проводит общее собрание, на котором избирает председателя и секретаря инициативной группы и формулирует вопрос, выносимый на публичные слушания.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4.4. Решения собрания инициативной группы принимаются ее членами единогласно.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4.5. По результатам собрания составляется протокол, подписываемый председателем и секретарем собрания инициативной группы, содержащий данные о количестве присутствовавших членов инициативной группы, повестку собрания, решения, принятые по вопросам повестки собрания. К протоколу прилагаются список регистрации участников собрания инициативной группы с указанием фамилии, имени, отчества членов инициативной группы, принимавших участие в собрании, паспортные данные, адрес места жительства и их подписи.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4.6. Обращение инициативной группы по проведению публичных слушаний направляется в Совет депутатов.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4.7. Указанное обращение должно включать в себя: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- обоснование необходимости проведения публичных слушаний;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- вопросы, предлагаемые к вынесению на публичные слушания;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- предлагаемый состав участников публичных слушаний со стороны инициативной группы;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- информационные, аналитические материалы, относящиеся к теме публичных слушаний;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- сведения об инициаторах проведения публичных слушаний с указанием фамилий, имен и отчеств, адресов их проживания.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4.8. К обращению прилагаются протокол собрания инициативной группы, список регистрации участников собрания инициативной группы, подписные листы, а также могут прилагаться информационные, аналитические и другие материалы, относящиеся к вопросу, выносимому на публичные слушания.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62"/>
      <w:bookmarkEnd w:id="1"/>
      <w:r w:rsidRPr="009F7C10">
        <w:rPr>
          <w:rFonts w:ascii="Times New Roman" w:hAnsi="Times New Roman" w:cs="Times New Roman"/>
          <w:sz w:val="28"/>
          <w:szCs w:val="28"/>
        </w:rPr>
        <w:t>4.9. До обращения с предложением о проведении публичных слушаний в Совет депутатов членами инициативной группы должно быть собрано не менее 3000 подписей жителей городского округа Люберцы в поддержку проведения публичных слушаний по поставленному вопросу. Подписи должны быть собраны в срок, не превышающий 30 дней с момента подписания протокола о создании инициативной группы. Подписи в поддержку проведения публичных слушаний собираются посредством внесения их в подписные листы.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В подписных листах указываются: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1) формулировка вопроса, выносимого на публичные слушания;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2) дата окончания срока сбора подписей в поддержку инициативы проведения публичных слушаний;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3) сведения о жителе городского округа Люберцы, подписывающемся под инициативой проведения публичных слушаний, с указанием его фамилии, имени, отчества, даты рождения, адреса места жительства в соответствии с паспортом, серии и номера паспорта, даты внесения подписи;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lastRenderedPageBreak/>
        <w:t>4) сведения о лице, собиравшем подписи жителей, с указанием фамилии, имени, отчества, даты рождения, адреса места жительства в соответствии с паспортом, серии и номера паспорта, даты заверения подписного листа.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4.10. Житель городского округа Люберцы собственноручно подписывается под инициативой проведения публичных слушаний, а также собственноручно ставит дату подписания инициативы. Остальные сведения о жителе могут быть внесены в подписной лист сборщиком подписей.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4.11. Подписной лист заверяется лицом, производящим сбор подписей. Сборщик подписей собственноручно заверяет подписной лист, вносит сведения о себе, проставляет дату заверения подписного листа.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4.12. Подписные листы должны быть сброшюрованы и пронумерованы.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 xml:space="preserve">4.13. Если в установленный </w:t>
      </w:r>
      <w:hyperlink w:anchor="Par62" w:history="1">
        <w:r w:rsidRPr="009F7C10">
          <w:rPr>
            <w:rFonts w:ascii="Times New Roman" w:hAnsi="Times New Roman" w:cs="Times New Roman"/>
            <w:sz w:val="28"/>
            <w:szCs w:val="28"/>
          </w:rPr>
          <w:t>п. 4.9</w:t>
        </w:r>
      </w:hyperlink>
      <w:r w:rsidRPr="009F7C10">
        <w:rPr>
          <w:rFonts w:ascii="Times New Roman" w:hAnsi="Times New Roman" w:cs="Times New Roman"/>
          <w:sz w:val="28"/>
          <w:szCs w:val="28"/>
        </w:rPr>
        <w:t xml:space="preserve"> настоящего Положения срок подписи жителей городского округа Люберцы не были собраны, инициатива считается неподдержанной и вопрос не выносится на публичные слушания.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4.14. По окончании сбора подписей председатель и секретарь инициативной группы готовят обращение о проведении публичных слушаний, которое направляется в Совет депутатов в срок не позднее 15 дней начиная со дня, следующего за днем окончания сбора подписей.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4.15. Совет депутатов рассматривает поданные инициативной группой документы в течение 30 дней со дня их поступления.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4.16. Совет депутатов по результатам рассмотрения поданных инициативной группой документов принимает не менее чем двумя третями от установленной численности депутатов решение о назначении публичных слушаний или обоснованно отказывает в их назначении.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5. Порядок организации публичных слушаний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5.1. Публичные слушания, инициированные населением, Советом депутатов, назначаются и оформляются решением Совета депутатов.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5.2. Публичные слушания, инициированные главой городского округа, администрацией, назначаются и оформляются постановлением администрации.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5.3. Решением о проведении публичных слушаний устанавливаются: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1) место и время проведения публичных слушаний;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2) формулировки вопросов и (или) наименование проектов муниципальных правовых актов, выносимых на публичные слушания;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3) порядок и срок принятия письменных обращений (предложений, замечаний) жителей городского округа Люберцы по вопросам и (или) по проектам муниципальных правовых актов, выносимых на публичные слушания, а также уведомлений лиц, желающих принять участие в публичных слушаниях.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 xml:space="preserve">5.4. При вынесении на публичные слушания проекта Устава городского округа Люберцы, а также проекта решения о внесении изменений и дополнений в него принимается и опубликовывается решение Совета </w:t>
      </w:r>
      <w:r w:rsidRPr="009F7C10">
        <w:rPr>
          <w:rFonts w:ascii="Times New Roman" w:hAnsi="Times New Roman" w:cs="Times New Roman"/>
          <w:sz w:val="28"/>
          <w:szCs w:val="28"/>
        </w:rPr>
        <w:lastRenderedPageBreak/>
        <w:t>депутатов о порядке учета предложений по данному проекту, а также порядок участия граждан в его обсуждении.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 xml:space="preserve">5.5. Информация о проведении публичных слушаний и проекты нормативных актов, выносимые на публичные слушания, подлежат опубликованию не позднее чем за 15 дней до даты проведения публичных слушаний, за исключением случаев, предусмотренных </w:t>
      </w:r>
      <w:hyperlink w:anchor="Par86" w:history="1">
        <w:r w:rsidRPr="009F7C10">
          <w:rPr>
            <w:rFonts w:ascii="Times New Roman" w:hAnsi="Times New Roman" w:cs="Times New Roman"/>
            <w:sz w:val="28"/>
            <w:szCs w:val="28"/>
          </w:rPr>
          <w:t>пунктом 5.6</w:t>
        </w:r>
      </w:hyperlink>
      <w:r w:rsidRPr="009F7C10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86"/>
      <w:bookmarkEnd w:id="2"/>
      <w:r w:rsidRPr="009F7C10">
        <w:rPr>
          <w:rFonts w:ascii="Times New Roman" w:hAnsi="Times New Roman" w:cs="Times New Roman"/>
          <w:sz w:val="28"/>
          <w:szCs w:val="28"/>
        </w:rPr>
        <w:t>5.6. Проект Устава городского округа Люберцы, а также проект решения Совета депутатов о внесении изменений и дополнений в него подлежат опубликованию не позднее чем за 30 дней до даты проведения публичных слушаний.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5.7. Для организации и проведения публичных слушаний формируется Комиссия, состав которой определяется органом местного самоуправления городского округа Люберцы, принявшим решение о проведении публичных слушаний.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На основании решения о проведении публичных слушаний Комиссия: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- запрашивает у органов местного самоуправления информацию и документацию, относящуюся к вопросам, выносимым на публичные слушания;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- обеспечивает принятие письменных обращений (предложений, замечаний) по вопросам и (или) по проектам муниципальных правовых актов, выносимых на публичные слушания;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- обеспечивает составление списков участников публичных слушаний не позднее чем за 3 дня до их проведения;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- обеспечивает организацию и проведение публичных слушаний.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</w:t>
      </w:r>
      <w:r w:rsidRPr="009F7C10">
        <w:rPr>
          <w:rFonts w:ascii="Times New Roman" w:hAnsi="Times New Roman" w:cs="Times New Roman"/>
          <w:sz w:val="28"/>
          <w:szCs w:val="28"/>
        </w:rPr>
        <w:t>. По вопросам, выносимым на публичные слушания, жителями городского округа Люберцы направляются в Комиссию по проведению публичных слушаний письменные обращения (предложения, замечания) в срок не позднее чем за 5 дней до даты проведения публичных слушаний.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Данные обращения оформляются в произвольной форме с указанием фамилии, имени, отчества, адреса места жительства. Обращение подписывается лицом, его направляющим.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5.9</w:t>
      </w:r>
      <w:r w:rsidRPr="009F7C10">
        <w:rPr>
          <w:rFonts w:ascii="Times New Roman" w:hAnsi="Times New Roman" w:cs="Times New Roman"/>
          <w:sz w:val="28"/>
          <w:szCs w:val="28"/>
        </w:rPr>
        <w:t>. Лица, желающие принять участие в публичных слушаниях, уведомляют об этом Комиссию не позднее чем за 5 дней до даты их проведения.</w:t>
      </w:r>
    </w:p>
    <w:p w:rsidR="00937BF2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Участниками публичных слушаний могут быть жители городского округа Люберцы, представители общественных организаций, выборные и иные должностные лица органов местного самоуправления и органов государственной власти, депутаты представительных органов местного самоуправления и представительных (законодательных) органов государственной власти.</w:t>
      </w:r>
    </w:p>
    <w:p w:rsidR="00937BF2" w:rsidRDefault="00937BF2" w:rsidP="00937BF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_gjdgxs" w:colFirst="0" w:colLast="0"/>
      <w:bookmarkEnd w:id="3"/>
    </w:p>
    <w:p w:rsidR="00937BF2" w:rsidRDefault="00937BF2" w:rsidP="00937BF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9F7C10">
        <w:rPr>
          <w:rFonts w:ascii="Times New Roman" w:hAnsi="Times New Roman" w:cs="Times New Roman"/>
          <w:sz w:val="28"/>
          <w:szCs w:val="28"/>
        </w:rPr>
        <w:t xml:space="preserve">. </w:t>
      </w:r>
      <w:r w:rsidRPr="00E5165A">
        <w:rPr>
          <w:rFonts w:ascii="Times New Roman" w:hAnsi="Times New Roman" w:cs="Times New Roman"/>
          <w:sz w:val="28"/>
          <w:szCs w:val="28"/>
        </w:rPr>
        <w:t>Порядок организации публичных слушаний</w:t>
      </w:r>
      <w:r w:rsidRPr="00E51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случае введения режимов повышенной готовности, чрезвычайной ситуации, чрезвычайного положения на территории Московской области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37BF2" w:rsidRPr="00E5165A" w:rsidRDefault="00937BF2" w:rsidP="00937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1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6.1. В случае введения режимов повышенной готовности, чрезвычайной ситуации, чрезвычайного положения на территории Московской области проведение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публичных </w:t>
      </w:r>
      <w:r w:rsidRPr="00E51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слушаний  осуществляется в режиме видео-конференц-связи на официальном сайте администрации  городского округа Люберцы.  </w:t>
      </w:r>
    </w:p>
    <w:p w:rsidR="00937BF2" w:rsidRPr="00E5165A" w:rsidRDefault="00937BF2" w:rsidP="00937BF2">
      <w:pPr>
        <w:pStyle w:val="a8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1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Информирование  жителей городского округа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Люберцы </w:t>
      </w:r>
      <w:r w:rsidRPr="00E5165A">
        <w:rPr>
          <w:rFonts w:ascii="Times New Roman" w:eastAsia="Times New Roman" w:hAnsi="Times New Roman" w:cs="Times New Roman"/>
          <w:color w:val="000000"/>
          <w:sz w:val="28"/>
          <w:szCs w:val="28"/>
        </w:rPr>
        <w:t>о проведении слушаний в режиме видео-кон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ференц-связи (опубликование в средствах массовой информации</w:t>
      </w:r>
      <w:r w:rsidRPr="00E5165A">
        <w:rPr>
          <w:rFonts w:ascii="Times New Roman" w:eastAsia="Times New Roman" w:hAnsi="Times New Roman" w:cs="Times New Roman"/>
          <w:color w:val="000000"/>
          <w:sz w:val="28"/>
          <w:szCs w:val="28"/>
        </w:rPr>
        <w:t>, на официальном сайте органа местного самоуправления городского округа, в социальных сетях)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осуществляется в сроки, указанные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proofErr w:type="spellEnd"/>
      <w:r w:rsidRPr="00E5165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5.5, 5.6 настоящего Положения.</w:t>
      </w:r>
    </w:p>
    <w:p w:rsidR="00937BF2" w:rsidRDefault="00937BF2" w:rsidP="00937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15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6.3.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Прием п</w:t>
      </w:r>
      <w:r>
        <w:rPr>
          <w:rFonts w:ascii="Times New Roman" w:hAnsi="Times New Roman" w:cs="Times New Roman"/>
          <w:sz w:val="28"/>
          <w:szCs w:val="28"/>
        </w:rPr>
        <w:t>редложений</w:t>
      </w:r>
      <w:r w:rsidRPr="009F7C10">
        <w:rPr>
          <w:rFonts w:ascii="Times New Roman" w:hAnsi="Times New Roman" w:cs="Times New Roman"/>
          <w:sz w:val="28"/>
          <w:szCs w:val="28"/>
        </w:rPr>
        <w:t>, замечани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жителей</w:t>
      </w:r>
      <w:r w:rsidRPr="009F7C10">
        <w:rPr>
          <w:rFonts w:ascii="Times New Roman" w:hAnsi="Times New Roman" w:cs="Times New Roman"/>
          <w:sz w:val="28"/>
          <w:szCs w:val="28"/>
        </w:rPr>
        <w:t xml:space="preserve"> городского округа Люберцы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F7C10">
        <w:rPr>
          <w:rFonts w:ascii="Times New Roman" w:hAnsi="Times New Roman" w:cs="Times New Roman"/>
          <w:sz w:val="28"/>
          <w:szCs w:val="28"/>
        </w:rPr>
        <w:t xml:space="preserve">о вопросам, выносимым на публичные слушания,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осуществляется </w:t>
      </w:r>
      <w:r w:rsidRPr="00CB15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через официальный сайт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Pr="00CB1592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городского 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Люберцы</w:t>
      </w:r>
      <w:r w:rsidRPr="00CB1592">
        <w:rPr>
          <w:rFonts w:ascii="Times New Roman" w:eastAsia="Times New Roman" w:hAnsi="Times New Roman" w:cs="Times New Roman"/>
          <w:color w:val="000000"/>
          <w:sz w:val="28"/>
          <w:szCs w:val="28"/>
        </w:rPr>
        <w:t>, электро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нную почту, а также по телефону</w:t>
      </w:r>
      <w:r w:rsidRPr="00CB1592">
        <w:rPr>
          <w:rFonts w:ascii="Times New Roman" w:eastAsia="Times New Roman" w:hAnsi="Times New Roman" w:cs="Times New Roman"/>
          <w:color w:val="000000"/>
          <w:sz w:val="28"/>
          <w:szCs w:val="28"/>
        </w:rPr>
        <w:t>, указанном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CB15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решении о назначении слушаний. Предложения, замечания принимаются в срок, указанный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5.9 настоящего Положения.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15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CB15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9F7C10">
        <w:rPr>
          <w:rFonts w:ascii="Times New Roman" w:hAnsi="Times New Roman" w:cs="Times New Roman"/>
          <w:sz w:val="28"/>
          <w:szCs w:val="28"/>
        </w:rPr>
        <w:t xml:space="preserve">Лица, желающие принять участие в публичных слушаниях, уведомляют об этом Комиссию </w:t>
      </w:r>
      <w:r w:rsidRPr="00CB15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виде заявки на официальном сайте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Pr="00CB15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городского округа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или </w:t>
      </w:r>
      <w:r w:rsidRPr="00CB1592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нную почту, </w:t>
      </w:r>
      <w:r w:rsidRPr="00CB159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CB15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 телефонам, указанным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решении о назначении слушаний, </w:t>
      </w:r>
      <w:r w:rsidRPr="009F7C10">
        <w:rPr>
          <w:rFonts w:ascii="Times New Roman" w:hAnsi="Times New Roman" w:cs="Times New Roman"/>
          <w:sz w:val="28"/>
          <w:szCs w:val="28"/>
        </w:rPr>
        <w:t>не позднее чем за 5 дней до даты их проведения.</w:t>
      </w:r>
    </w:p>
    <w:p w:rsidR="00937BF2" w:rsidRPr="00CB1592" w:rsidRDefault="00937BF2" w:rsidP="00937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F7C10">
        <w:rPr>
          <w:rFonts w:ascii="Times New Roman" w:hAnsi="Times New Roman" w:cs="Times New Roman"/>
          <w:sz w:val="28"/>
          <w:szCs w:val="28"/>
        </w:rPr>
        <w:t>. Порядок проведения публичных слушаний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F7C10">
        <w:rPr>
          <w:rFonts w:ascii="Times New Roman" w:hAnsi="Times New Roman" w:cs="Times New Roman"/>
          <w:sz w:val="28"/>
          <w:szCs w:val="28"/>
        </w:rPr>
        <w:t>.1. При проведении публичных слушаний, решение о которых принято Советом депутатов, председательствующим на них является председатель Совета депутатов либо в его отсутствие иное лицо, определенное Советом депутатов.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F7C10">
        <w:rPr>
          <w:rFonts w:ascii="Times New Roman" w:hAnsi="Times New Roman" w:cs="Times New Roman"/>
          <w:sz w:val="28"/>
          <w:szCs w:val="28"/>
        </w:rPr>
        <w:t>.2. При проведении публичных слушаний, решение о которых принято Главой округа, администрацией, председательствующим на них является Глава округа либо по его решению иное лицо.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F7C10">
        <w:rPr>
          <w:rFonts w:ascii="Times New Roman" w:hAnsi="Times New Roman" w:cs="Times New Roman"/>
          <w:sz w:val="28"/>
          <w:szCs w:val="28"/>
        </w:rPr>
        <w:t>.3. Председательствующий ведет публичные слушания и следит за порядком обсуждения вопросов повестки дня.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F7C10">
        <w:rPr>
          <w:rFonts w:ascii="Times New Roman" w:hAnsi="Times New Roman" w:cs="Times New Roman"/>
          <w:sz w:val="28"/>
          <w:szCs w:val="28"/>
        </w:rPr>
        <w:t>.4. Публичные слушания начинаются кратким вступительным словом председательствующего, который представляет себя и секретаря, информирует о порядке проведения публичных слушаний, об участниках публичных слушаний и о повестке дня.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F7C10">
        <w:rPr>
          <w:rFonts w:ascii="Times New Roman" w:hAnsi="Times New Roman" w:cs="Times New Roman"/>
          <w:sz w:val="28"/>
          <w:szCs w:val="28"/>
        </w:rPr>
        <w:t>.5. После вступительного слова председательствующего заслушивается доклад по обсуждаемому вопросу повестки дня, подготовленный на основании письменных обращений (предложений, замечаний), поступивших от жителей городского округа Люберцы.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F7C10">
        <w:rPr>
          <w:rFonts w:ascii="Times New Roman" w:hAnsi="Times New Roman" w:cs="Times New Roman"/>
          <w:sz w:val="28"/>
          <w:szCs w:val="28"/>
        </w:rPr>
        <w:t>.6. По окончании выступления участниками публичных слушаний могут быть заданы вопросы.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Pr="009F7C10">
        <w:rPr>
          <w:rFonts w:ascii="Times New Roman" w:hAnsi="Times New Roman" w:cs="Times New Roman"/>
          <w:sz w:val="28"/>
          <w:szCs w:val="28"/>
        </w:rPr>
        <w:t>.7. Далее слово для выступлений может быть предоставлено участникам публичных слушаний в рамках порядка, установленного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7C10">
        <w:rPr>
          <w:rFonts w:ascii="Times New Roman" w:hAnsi="Times New Roman" w:cs="Times New Roman"/>
          <w:sz w:val="28"/>
          <w:szCs w:val="28"/>
        </w:rPr>
        <w:t>председательствующим.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F7C10">
        <w:rPr>
          <w:rFonts w:ascii="Times New Roman" w:hAnsi="Times New Roman" w:cs="Times New Roman"/>
          <w:sz w:val="28"/>
          <w:szCs w:val="28"/>
        </w:rPr>
        <w:t>.8. Продолжительность публичных слушаний определяется характером обсуждаемых вопросов. Председательствующий может объявить перерыв в публичных слушаниях, но не более чем на 3 часа.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F7C10">
        <w:rPr>
          <w:rFonts w:ascii="Times New Roman" w:hAnsi="Times New Roman" w:cs="Times New Roman"/>
          <w:sz w:val="28"/>
          <w:szCs w:val="28"/>
        </w:rPr>
        <w:t>.9. На публичных слушаниях ведется протокол публичных слушаний, который подписывается председательствующим и секретарем.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Протокол отражает мнения участников публичных слушаний, высказанные ими по каждому из поступивших письменных обращений (предложений, замечаний), поступивших от жителей городского округа Люберцы по вопросу и (или) проекту муниципального нормативного акта, вынесенному на публичные слушания.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C10">
        <w:rPr>
          <w:rFonts w:ascii="Times New Roman" w:hAnsi="Times New Roman" w:cs="Times New Roman"/>
          <w:sz w:val="28"/>
          <w:szCs w:val="28"/>
        </w:rPr>
        <w:t>При отсутствии обращений (предложений, замечаний) от жителей городского округа Люберцы это отражается в протоколе.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F7C10">
        <w:rPr>
          <w:rFonts w:ascii="Times New Roman" w:hAnsi="Times New Roman" w:cs="Times New Roman"/>
          <w:sz w:val="28"/>
          <w:szCs w:val="28"/>
        </w:rPr>
        <w:t>.10. Протокол публичных слушаний изготавливается в течение 5 дней после их проведения и направляется в Совет депутатов, а в случае, когда инициатором публичных слушаний выступает администрация, указанный протокол направляется Главе округа.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F7C10">
        <w:rPr>
          <w:rFonts w:ascii="Times New Roman" w:hAnsi="Times New Roman" w:cs="Times New Roman"/>
          <w:sz w:val="28"/>
          <w:szCs w:val="28"/>
        </w:rPr>
        <w:t>.11. Отсутствие лиц, желающих принять участие в публичных слушаниях, а равно неявка на публичные слушания лиц, уведомивших о своем участии в них, не влечет перенос или повторное проведение публичных слушаний.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F7C10">
        <w:rPr>
          <w:rFonts w:ascii="Times New Roman" w:hAnsi="Times New Roman" w:cs="Times New Roman"/>
          <w:sz w:val="28"/>
          <w:szCs w:val="28"/>
        </w:rPr>
        <w:t>.12. После проведения публичных слушаний в проект правового акта могут вноситься изменения и дополнения, в том числе учитывающие мнение населения городского округа Люберцы и изменения действующего законодательства, не требующие повторного проведения публичных слушаний.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F7C10">
        <w:rPr>
          <w:rFonts w:ascii="Times New Roman" w:hAnsi="Times New Roman" w:cs="Times New Roman"/>
          <w:sz w:val="28"/>
          <w:szCs w:val="28"/>
        </w:rPr>
        <w:t>. Итоги публичных слушаний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F7C10">
        <w:rPr>
          <w:rFonts w:ascii="Times New Roman" w:hAnsi="Times New Roman" w:cs="Times New Roman"/>
          <w:sz w:val="28"/>
          <w:szCs w:val="28"/>
        </w:rPr>
        <w:t>.1. По окончании публичных слушаний и подписания протокола публичных слушаний Комиссией составляется заключение о результатах публичных слушаний с выводами и рекомендациями и направляется вместе с протоколом публичных слушаний в орган, назначивший публичные слушания для учета при принятии соответствующего решения.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F7C10">
        <w:rPr>
          <w:rFonts w:ascii="Times New Roman" w:hAnsi="Times New Roman" w:cs="Times New Roman"/>
          <w:sz w:val="28"/>
          <w:szCs w:val="28"/>
        </w:rPr>
        <w:t>.2. Итоговый документ, принятый в рамках публичных слушаний, носит рекомендательный характер для органов местного самоуправления городского округа Люберцы.</w:t>
      </w:r>
    </w:p>
    <w:p w:rsidR="00937BF2" w:rsidRPr="009F7C10" w:rsidRDefault="00937BF2" w:rsidP="00937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F7C10">
        <w:rPr>
          <w:rFonts w:ascii="Times New Roman" w:hAnsi="Times New Roman" w:cs="Times New Roman"/>
          <w:sz w:val="28"/>
          <w:szCs w:val="28"/>
        </w:rPr>
        <w:t>.3. Правовые акты Совета депутатов, администрации по вопросам, вынесенным на публичные слушания, принимаются с учетом результатов публичных слушаний.</w:t>
      </w:r>
    </w:p>
    <w:p w:rsidR="00937BF2" w:rsidRDefault="00937BF2" w:rsidP="000857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937BF2" w:rsidSect="00515B47">
          <w:pgSz w:w="11905" w:h="16838" w:code="9"/>
          <w:pgMar w:top="1134" w:right="850" w:bottom="1134" w:left="1701" w:header="0" w:footer="0" w:gutter="0"/>
          <w:cols w:space="708"/>
          <w:noEndnote/>
          <w:docGrid w:linePitch="299"/>
        </w:sect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F7C10">
        <w:rPr>
          <w:rFonts w:ascii="Times New Roman" w:hAnsi="Times New Roman" w:cs="Times New Roman"/>
          <w:sz w:val="28"/>
          <w:szCs w:val="28"/>
        </w:rPr>
        <w:t xml:space="preserve">.4. Итоговые документы по результатам слушаний, включая мотивированное обоснование принятых решений, подлежат обязательному </w:t>
      </w:r>
      <w:r w:rsidRPr="009F7C10">
        <w:rPr>
          <w:rFonts w:ascii="Times New Roman" w:hAnsi="Times New Roman" w:cs="Times New Roman"/>
          <w:sz w:val="28"/>
          <w:szCs w:val="28"/>
        </w:rPr>
        <w:lastRenderedPageBreak/>
        <w:t>опубликованию (обнародованию) в порядке, установленном для официального опубликован</w:t>
      </w:r>
      <w:r w:rsidR="000857D5">
        <w:rPr>
          <w:rFonts w:ascii="Times New Roman" w:hAnsi="Times New Roman" w:cs="Times New Roman"/>
          <w:sz w:val="28"/>
          <w:szCs w:val="28"/>
        </w:rPr>
        <w:t>ия муниципальных правовых актов.</w:t>
      </w:r>
    </w:p>
    <w:p w:rsidR="003D6530" w:rsidRDefault="003D6530"/>
    <w:sectPr w:rsidR="003D6530" w:rsidSect="00515B47">
      <w:pgSz w:w="11905" w:h="16838" w:code="9"/>
      <w:pgMar w:top="1134" w:right="850" w:bottom="1134" w:left="1701" w:header="0" w:footer="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314BBF"/>
    <w:multiLevelType w:val="multilevel"/>
    <w:tmpl w:val="504031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doNotCompress"/>
  <w:compat/>
  <w:rsids>
    <w:rsidRoot w:val="00DB6214"/>
    <w:rsid w:val="000857D5"/>
    <w:rsid w:val="003D6530"/>
    <w:rsid w:val="00515B47"/>
    <w:rsid w:val="0064115C"/>
    <w:rsid w:val="00937BF2"/>
    <w:rsid w:val="00B730D0"/>
    <w:rsid w:val="00D43E49"/>
    <w:rsid w:val="00DB6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B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бланка"/>
    <w:next w:val="a"/>
    <w:autoRedefine/>
    <w:rsid w:val="00937BF2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4">
    <w:name w:val="Подзаголовок бданка"/>
    <w:next w:val="a5"/>
    <w:autoRedefine/>
    <w:rsid w:val="00937BF2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5">
    <w:name w:val="envelope address"/>
    <w:basedOn w:val="a"/>
    <w:uiPriority w:val="99"/>
    <w:semiHidden/>
    <w:unhideWhenUsed/>
    <w:rsid w:val="00937BF2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37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7BF2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937BF2"/>
    <w:pPr>
      <w:ind w:left="720"/>
      <w:contextualSpacing/>
    </w:pPr>
  </w:style>
  <w:style w:type="paragraph" w:customStyle="1" w:styleId="ConsPlusNormal">
    <w:name w:val="ConsPlusNormal"/>
    <w:rsid w:val="00937BF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C2E8EC5A00FD2C4E39992E1976EA4E8C2B299A9B54742FDDEAA8096AD941235768C689388FECC075E831F9982C3rC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5D034E371A1B9400DCF3FE46A9326910689C5FB5391EFE0F908D9090D9701E0EFFF663FC805F144A5A17EAD86ACYC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5D034E371A1B9400DCF3EEA7F932691068EC7FB5D98EFE0F908D9090D9701E0EFFF663FC805F144A5A17EAD86ACYCL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consultantplus://offline/ref=4C2E8EC5A00FD2C4E39993EF826EA4E8C3BF9AACB74342FDDEAA8096AD941235768C689388FECC075E831F9982C3rC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C2E8EC5A00FD2C4E39992E1976EA4E8C3BE9CACBD1615FF8FFF8E93A5C4482572C53D9896F8D719599D1FC9r9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2785</Words>
  <Characters>15880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DNS</cp:lastModifiedBy>
  <cp:revision>2</cp:revision>
  <dcterms:created xsi:type="dcterms:W3CDTF">2020-05-25T10:25:00Z</dcterms:created>
  <dcterms:modified xsi:type="dcterms:W3CDTF">2020-05-25T10:25:00Z</dcterms:modified>
</cp:coreProperties>
</file>